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0FA" w:rsidRPr="004301D6" w:rsidRDefault="00D320FA" w:rsidP="00D320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</w:pPr>
      <w:r w:rsidRPr="004301D6">
        <w:rPr>
          <w:rFonts w:ascii="Times New Roman" w:hAnsi="Times New Roman" w:cs="Times New Roman"/>
          <w:b/>
          <w:sz w:val="32"/>
          <w:szCs w:val="32"/>
          <w:u w:val="single"/>
          <w:lang w:val="uk-UA"/>
        </w:rPr>
        <w:t xml:space="preserve">Перелік документів для призначення одноразової компенсації </w:t>
      </w:r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  <w:lang w:val="uk-UA"/>
        </w:rPr>
        <w:t>б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атькам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померлого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учасника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ліквідації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наслідків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аварії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на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Чорнобильській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АЕС, смерть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якого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пов’язана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з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Чорнобильською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катастрофою</w:t>
      </w:r>
    </w:p>
    <w:p w:rsidR="00F54CAB" w:rsidRPr="004301D6" w:rsidRDefault="00D320FA" w:rsidP="00D320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</w:pPr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(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незалежно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від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того,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чи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були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вони на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його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утриманні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, та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незалежно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від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отримання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такої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компенсації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сім’єю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померлого</w:t>
      </w:r>
      <w:proofErr w:type="spellEnd"/>
      <w:r w:rsidRPr="004301D6">
        <w:rPr>
          <w:rFonts w:ascii="Times New Roman" w:hAnsi="Times New Roman" w:cs="Times New Roman"/>
          <w:b/>
          <w:sz w:val="32"/>
          <w:szCs w:val="32"/>
          <w:u w:val="single"/>
          <w:shd w:val="clear" w:color="auto" w:fill="FFFFFF"/>
        </w:rPr>
        <w:t>)</w:t>
      </w:r>
    </w:p>
    <w:p w:rsidR="00D320FA" w:rsidRPr="004301D6" w:rsidRDefault="00D320FA" w:rsidP="00D32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:rsidR="00D320FA" w:rsidRPr="004301D6" w:rsidRDefault="00D320FA" w:rsidP="00D320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lang w:val="uk-UA"/>
        </w:rPr>
        <w:t>Паспорт (оригінал і копія) (1,2,3,10,11,12 сторінки)</w:t>
      </w:r>
    </w:p>
    <w:p w:rsidR="00D320FA" w:rsidRPr="004301D6" w:rsidRDefault="00D320FA" w:rsidP="00D320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</w:t>
      </w:r>
      <w:bookmarkStart w:id="0" w:name="_GoBack"/>
      <w:bookmarkEnd w:id="0"/>
    </w:p>
    <w:p w:rsidR="00D320FA" w:rsidRPr="004301D6" w:rsidRDefault="00D320FA" w:rsidP="00D320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proofErr w:type="spellStart"/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</w:rPr>
        <w:t>відоцтв</w:t>
      </w:r>
      <w:proofErr w:type="spellEnd"/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</w:t>
      </w: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 смерть</w:t>
      </w: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(оригінал і копія)</w:t>
      </w:r>
    </w:p>
    <w:p w:rsidR="00D320FA" w:rsidRPr="004301D6" w:rsidRDefault="00B156C4" w:rsidP="00D320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="00D320FA"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окумент, що підтверджує статус громадян, які постраждали внаслідок Чорнобильської катастрофи, із числа осіб, віднесених до учасників ліквідації наслідків аварії на Чорнобильській АЕС</w:t>
      </w:r>
    </w:p>
    <w:p w:rsidR="00D320FA" w:rsidRPr="004301D6" w:rsidRDefault="00B156C4" w:rsidP="00D320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</w:t>
      </w:r>
      <w:r w:rsidR="00D320FA"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кспертн</w:t>
      </w: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ий</w:t>
      </w:r>
      <w:r w:rsidR="00D320FA"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виснов</w:t>
      </w: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</w:t>
      </w:r>
      <w:r w:rsidR="00D320FA"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 міжвідомчої експертної комісії з установлення причинного зв’язку хвороби, інвалідності та смерті з дією іонізуючого випромінення та інших шкідливих чинників внаслідок аварії на Чорнобильській АЕС або військово-лікарської комісії, що діє в системі МВС чи Міноборони</w:t>
      </w:r>
    </w:p>
    <w:p w:rsidR="00D320FA" w:rsidRPr="004301D6" w:rsidRDefault="00B156C4" w:rsidP="00B156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D320FA"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відоцтво про народження особи</w:t>
      </w: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(оригінал і копія)</w:t>
      </w:r>
      <w:r w:rsidR="00D320FA"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 у разі зміни прізвища, імені та по батькові документи, що підтверджують їх зміну; рішення суду, що набрало законної сили, про встановлення факту родинних відносин (у разі потреби)</w:t>
      </w:r>
    </w:p>
    <w:p w:rsidR="00D320FA" w:rsidRPr="004301D6" w:rsidRDefault="00D320FA" w:rsidP="00D320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D320FA" w:rsidRPr="004301D6" w:rsidRDefault="00D320FA" w:rsidP="00D320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Заява на всі види соціальних допомог</w:t>
      </w:r>
    </w:p>
    <w:p w:rsidR="00D320FA" w:rsidRPr="004301D6" w:rsidRDefault="00D320FA" w:rsidP="00D320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Рахунок (відкритий у Вишгороді в </w:t>
      </w:r>
      <w:proofErr w:type="spellStart"/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ОщадБанку</w:t>
      </w:r>
      <w:proofErr w:type="spellEnd"/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ПриватБанку, Авалі)</w:t>
      </w:r>
    </w:p>
    <w:p w:rsidR="00B156C4" w:rsidRPr="004301D6" w:rsidRDefault="00B156C4" w:rsidP="00D320F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20FA" w:rsidRPr="004301D6" w:rsidRDefault="00D320FA" w:rsidP="00D320F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lang w:val="uk-UA"/>
        </w:rPr>
        <w:t>Призначається за місцем фактичного проживання.</w:t>
      </w:r>
    </w:p>
    <w:p w:rsidR="00D320FA" w:rsidRPr="004301D6" w:rsidRDefault="00D320FA" w:rsidP="00D320F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lang w:val="uk-UA"/>
        </w:rPr>
        <w:t>Виплата здійснюється протягом 6 місяців з дати встановлення інвалідності.</w:t>
      </w:r>
    </w:p>
    <w:p w:rsidR="00D320FA" w:rsidRPr="004301D6" w:rsidRDefault="00B156C4" w:rsidP="00D320F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</w:t>
      </w:r>
      <w:proofErr w:type="spellStart"/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</w:rPr>
        <w:t>атькам</w:t>
      </w:r>
      <w:proofErr w:type="spellEnd"/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</w:rPr>
        <w:t>померлого</w:t>
      </w:r>
      <w:proofErr w:type="spellEnd"/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- 3792 </w:t>
      </w:r>
      <w:proofErr w:type="spellStart"/>
      <w:r w:rsidRPr="004301D6">
        <w:rPr>
          <w:rFonts w:ascii="Times New Roman" w:hAnsi="Times New Roman" w:cs="Times New Roman"/>
          <w:sz w:val="28"/>
          <w:szCs w:val="28"/>
          <w:shd w:val="clear" w:color="auto" w:fill="FFFFFF"/>
        </w:rPr>
        <w:t>гривні</w:t>
      </w:r>
      <w:proofErr w:type="spellEnd"/>
    </w:p>
    <w:sectPr w:rsidR="00D320FA" w:rsidRPr="0043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C703B"/>
    <w:multiLevelType w:val="hybridMultilevel"/>
    <w:tmpl w:val="36AE2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B4A5D"/>
    <w:multiLevelType w:val="hybridMultilevel"/>
    <w:tmpl w:val="FB3A8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48"/>
    <w:rsid w:val="001A2C48"/>
    <w:rsid w:val="004301D6"/>
    <w:rsid w:val="00B156C4"/>
    <w:rsid w:val="00D320FA"/>
    <w:rsid w:val="00F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282AF-DFF1-437A-ABA8-E0305F8E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2021-04-27T11:35:00Z</dcterms:created>
  <dcterms:modified xsi:type="dcterms:W3CDTF">2021-04-27T12:59:00Z</dcterms:modified>
</cp:coreProperties>
</file>